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6" w:rsidRPr="00624C32" w:rsidRDefault="00624C32" w:rsidP="00624C32">
      <w:pPr>
        <w:rPr>
          <w:sz w:val="32"/>
          <w:szCs w:val="32"/>
        </w:rPr>
      </w:pPr>
      <w:r w:rsidRPr="00624C32">
        <w:rPr>
          <w:rFonts w:hint="eastAsia"/>
          <w:sz w:val="32"/>
          <w:szCs w:val="32"/>
        </w:rPr>
        <w:t>司法辅助工作</w:t>
      </w:r>
    </w:p>
    <w:p w:rsidR="007D3ADB" w:rsidRDefault="007F6911" w:rsidP="00C31D36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为方便当事人诉讼，减少群众诉累，缩短案件诉讼周期，立案诉讼服务中心设立诉前鉴定办公室，强化诉前鉴定材料质证及诉前调解效果。现</w:t>
      </w:r>
      <w:r w:rsidR="00C31D36">
        <w:rPr>
          <w:rFonts w:hint="eastAsia"/>
          <w:sz w:val="32"/>
          <w:szCs w:val="32"/>
        </w:rPr>
        <w:t>司法辅助</w:t>
      </w:r>
      <w:r w:rsidR="00503DEC">
        <w:rPr>
          <w:rFonts w:hint="eastAsia"/>
          <w:sz w:val="32"/>
          <w:szCs w:val="32"/>
        </w:rPr>
        <w:t>团队由一名员额法官，一名退休老法官，一名书记员构成，至</w:t>
      </w:r>
      <w:r w:rsidR="00503DEC">
        <w:rPr>
          <w:rFonts w:hint="eastAsia"/>
          <w:sz w:val="32"/>
          <w:szCs w:val="32"/>
        </w:rPr>
        <w:t>202</w:t>
      </w:r>
      <w:r w:rsidR="001F05B1">
        <w:rPr>
          <w:rFonts w:hint="eastAsia"/>
          <w:sz w:val="32"/>
          <w:szCs w:val="32"/>
        </w:rPr>
        <w:t>1</w:t>
      </w:r>
      <w:r w:rsidR="00503DEC">
        <w:rPr>
          <w:rFonts w:hint="eastAsia"/>
          <w:sz w:val="32"/>
          <w:szCs w:val="32"/>
        </w:rPr>
        <w:t xml:space="preserve"> </w:t>
      </w:r>
      <w:r w:rsidR="00503DEC">
        <w:rPr>
          <w:rFonts w:hint="eastAsia"/>
          <w:sz w:val="32"/>
          <w:szCs w:val="32"/>
        </w:rPr>
        <w:t>年</w:t>
      </w:r>
      <w:r w:rsidR="001F05B1">
        <w:rPr>
          <w:rFonts w:hint="eastAsia"/>
          <w:sz w:val="32"/>
          <w:szCs w:val="32"/>
        </w:rPr>
        <w:t>9</w:t>
      </w:r>
      <w:r w:rsidR="00503DEC">
        <w:rPr>
          <w:rFonts w:hint="eastAsia"/>
          <w:sz w:val="32"/>
          <w:szCs w:val="32"/>
        </w:rPr>
        <w:t>月</w:t>
      </w:r>
      <w:r w:rsidR="001F05B1">
        <w:rPr>
          <w:rFonts w:hint="eastAsia"/>
          <w:sz w:val="32"/>
          <w:szCs w:val="32"/>
        </w:rPr>
        <w:t>13</w:t>
      </w:r>
      <w:r w:rsidR="00503DEC">
        <w:rPr>
          <w:rFonts w:hint="eastAsia"/>
          <w:sz w:val="32"/>
          <w:szCs w:val="32"/>
        </w:rPr>
        <w:t>日</w:t>
      </w:r>
      <w:r w:rsidR="00C31D36">
        <w:rPr>
          <w:rFonts w:hint="eastAsia"/>
          <w:sz w:val="32"/>
          <w:szCs w:val="32"/>
        </w:rPr>
        <w:t>共计收案</w:t>
      </w:r>
      <w:r w:rsidR="001F05B1">
        <w:rPr>
          <w:rFonts w:hint="eastAsia"/>
          <w:sz w:val="32"/>
          <w:szCs w:val="32"/>
        </w:rPr>
        <w:t>32</w:t>
      </w:r>
      <w:r w:rsidR="00C31D36">
        <w:rPr>
          <w:rFonts w:hint="eastAsia"/>
          <w:sz w:val="32"/>
          <w:szCs w:val="32"/>
        </w:rPr>
        <w:t>件，</w:t>
      </w:r>
      <w:r w:rsidR="00503DEC">
        <w:rPr>
          <w:rFonts w:hint="eastAsia"/>
          <w:sz w:val="32"/>
          <w:szCs w:val="32"/>
        </w:rPr>
        <w:t>结案</w:t>
      </w:r>
      <w:r w:rsidR="001F05B1">
        <w:rPr>
          <w:rFonts w:hint="eastAsia"/>
          <w:sz w:val="32"/>
          <w:szCs w:val="32"/>
        </w:rPr>
        <w:t>12</w:t>
      </w:r>
      <w:r w:rsidR="00C31D36">
        <w:rPr>
          <w:rFonts w:hint="eastAsia"/>
          <w:sz w:val="32"/>
          <w:szCs w:val="32"/>
        </w:rPr>
        <w:t>件</w:t>
      </w:r>
      <w:r w:rsidR="001F05B1"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随着司法辅助工作的推进，</w:t>
      </w:r>
      <w:r w:rsidR="007A09B1">
        <w:rPr>
          <w:rFonts w:hint="eastAsia"/>
          <w:sz w:val="32"/>
          <w:szCs w:val="32"/>
        </w:rPr>
        <w:t>这个团队受到法官们的高度认可，我们会继续努力，进一步提高委托鉴定工作的质量。</w:t>
      </w:r>
    </w:p>
    <w:p w:rsidR="007D3ADB" w:rsidRPr="00C31D36" w:rsidRDefault="007D3ADB" w:rsidP="007D3ADB">
      <w:pPr>
        <w:ind w:firstLineChars="200" w:firstLine="640"/>
        <w:rPr>
          <w:sz w:val="32"/>
          <w:szCs w:val="32"/>
        </w:rPr>
      </w:pPr>
    </w:p>
    <w:p w:rsidR="007D3ADB" w:rsidRPr="00920955" w:rsidRDefault="007D3ADB" w:rsidP="007D3ADB">
      <w:pPr>
        <w:ind w:firstLineChars="200" w:firstLine="640"/>
        <w:rPr>
          <w:sz w:val="32"/>
          <w:szCs w:val="32"/>
        </w:rPr>
      </w:pPr>
    </w:p>
    <w:p w:rsidR="007D3ADB" w:rsidRDefault="007D3ADB" w:rsidP="007D3ADB">
      <w:pPr>
        <w:ind w:firstLineChars="200" w:firstLine="640"/>
        <w:rPr>
          <w:sz w:val="32"/>
          <w:szCs w:val="32"/>
        </w:rPr>
      </w:pPr>
    </w:p>
    <w:p w:rsidR="007D3ADB" w:rsidRDefault="007D3ADB" w:rsidP="007D3ADB">
      <w:pPr>
        <w:ind w:firstLineChars="200" w:firstLine="640"/>
        <w:rPr>
          <w:sz w:val="32"/>
          <w:szCs w:val="32"/>
        </w:rPr>
      </w:pPr>
    </w:p>
    <w:p w:rsidR="007D3ADB" w:rsidRDefault="007D3ADB" w:rsidP="007D3ADB">
      <w:pPr>
        <w:ind w:firstLineChars="200" w:firstLine="640"/>
        <w:rPr>
          <w:sz w:val="32"/>
          <w:szCs w:val="32"/>
        </w:rPr>
      </w:pPr>
    </w:p>
    <w:p w:rsidR="007D3ADB" w:rsidRDefault="00920955" w:rsidP="007D3AD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 w:rsidR="007D3ADB" w:rsidRPr="007D3ADB" w:rsidRDefault="007D3ADB" w:rsidP="007D3ADB">
      <w:pPr>
        <w:ind w:firstLineChars="1750" w:firstLine="5600"/>
        <w:rPr>
          <w:sz w:val="32"/>
          <w:szCs w:val="32"/>
        </w:rPr>
      </w:pPr>
    </w:p>
    <w:sectPr w:rsidR="007D3ADB" w:rsidRPr="007D3ADB" w:rsidSect="00880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18" w:rsidRDefault="00B04D18" w:rsidP="007D3ADB">
      <w:r>
        <w:separator/>
      </w:r>
    </w:p>
  </w:endnote>
  <w:endnote w:type="continuationSeparator" w:id="1">
    <w:p w:rsidR="00B04D18" w:rsidRDefault="00B04D18" w:rsidP="007D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18" w:rsidRDefault="00B04D18" w:rsidP="007D3ADB">
      <w:r>
        <w:separator/>
      </w:r>
    </w:p>
  </w:footnote>
  <w:footnote w:type="continuationSeparator" w:id="1">
    <w:p w:rsidR="00B04D18" w:rsidRDefault="00B04D18" w:rsidP="007D3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ADB"/>
    <w:rsid w:val="00004EF4"/>
    <w:rsid w:val="00156FE2"/>
    <w:rsid w:val="001F05B1"/>
    <w:rsid w:val="003452B8"/>
    <w:rsid w:val="0042541B"/>
    <w:rsid w:val="00503DEC"/>
    <w:rsid w:val="0055401C"/>
    <w:rsid w:val="00591BF0"/>
    <w:rsid w:val="00624C32"/>
    <w:rsid w:val="007A09B1"/>
    <w:rsid w:val="007D00B3"/>
    <w:rsid w:val="007D3ADB"/>
    <w:rsid w:val="007F6911"/>
    <w:rsid w:val="00880E50"/>
    <w:rsid w:val="008C1DBD"/>
    <w:rsid w:val="00920955"/>
    <w:rsid w:val="00AC1C02"/>
    <w:rsid w:val="00B04D18"/>
    <w:rsid w:val="00C31D36"/>
    <w:rsid w:val="00C5298D"/>
    <w:rsid w:val="00D72D11"/>
    <w:rsid w:val="00ED7250"/>
    <w:rsid w:val="00FB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2020-06-29T06:59:00Z</cp:lastPrinted>
  <dcterms:created xsi:type="dcterms:W3CDTF">2021-09-13T02:41:00Z</dcterms:created>
  <dcterms:modified xsi:type="dcterms:W3CDTF">2021-09-13T02:41:00Z</dcterms:modified>
</cp:coreProperties>
</file>